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D658" w14:textId="23978F82" w:rsidR="0050018E" w:rsidRPr="00093313" w:rsidRDefault="0050018E" w:rsidP="0050018E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0018E">
        <w:rPr>
          <w:rFonts w:ascii="Arial" w:hAnsi="Arial" w:cs="Arial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0BBB9CC" wp14:editId="7CD39A0D">
            <wp:simplePos x="0" y="0"/>
            <wp:positionH relativeFrom="column">
              <wp:posOffset>85725</wp:posOffset>
            </wp:positionH>
            <wp:positionV relativeFrom="paragraph">
              <wp:posOffset>-171450</wp:posOffset>
            </wp:positionV>
            <wp:extent cx="752267" cy="502513"/>
            <wp:effectExtent l="0" t="0" r="0" b="0"/>
            <wp:wrapNone/>
            <wp:docPr id="469085571" name="Picture 1" descr="The image depicts the logo of the Trucking Industry Defense Association, featuring a stylized, black-outlined truck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85571" name="Picture 1" descr="The image depicts the logo of the Trucking Industry Defense Association, featuring a stylized, black-outlined truck.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67" cy="50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18E">
        <w:rPr>
          <w:rFonts w:ascii="Arial" w:hAnsi="Arial" w:cs="Arial"/>
          <w:b/>
          <w:bCs/>
          <w:color w:val="C00000"/>
          <w:sz w:val="32"/>
          <w:szCs w:val="32"/>
        </w:rPr>
        <w:t xml:space="preserve">    </w:t>
      </w:r>
      <w:r w:rsidR="008229E9">
        <w:rPr>
          <w:rFonts w:ascii="Arial" w:hAnsi="Arial" w:cs="Arial"/>
          <w:b/>
          <w:bCs/>
          <w:color w:val="C00000"/>
          <w:sz w:val="32"/>
          <w:szCs w:val="32"/>
        </w:rPr>
        <w:t xml:space="preserve">    </w:t>
      </w:r>
      <w:r w:rsidRPr="0050018E">
        <w:rPr>
          <w:rFonts w:ascii="Arial" w:hAnsi="Arial" w:cs="Arial"/>
          <w:b/>
          <w:bCs/>
          <w:color w:val="C00000"/>
          <w:sz w:val="32"/>
          <w:szCs w:val="32"/>
        </w:rPr>
        <w:t xml:space="preserve">TIDA 2026 </w:t>
      </w:r>
      <w:r w:rsidR="008229E9">
        <w:rPr>
          <w:rFonts w:ascii="Arial" w:hAnsi="Arial" w:cs="Arial"/>
          <w:b/>
          <w:bCs/>
          <w:color w:val="C00000"/>
          <w:sz w:val="32"/>
          <w:szCs w:val="32"/>
        </w:rPr>
        <w:t>Liability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Pr="0050018E">
        <w:rPr>
          <w:rFonts w:ascii="Arial" w:hAnsi="Arial" w:cs="Arial"/>
          <w:b/>
          <w:bCs/>
          <w:color w:val="C00000"/>
          <w:sz w:val="32"/>
          <w:szCs w:val="32"/>
        </w:rPr>
        <w:t>S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kills </w:t>
      </w:r>
      <w:r w:rsidRPr="0050018E">
        <w:rPr>
          <w:rFonts w:ascii="Arial" w:hAnsi="Arial" w:cs="Arial"/>
          <w:b/>
          <w:bCs/>
          <w:color w:val="C00000"/>
          <w:sz w:val="32"/>
          <w:szCs w:val="32"/>
        </w:rPr>
        <w:t>S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eminar - </w:t>
      </w:r>
      <w:r w:rsidRPr="0050018E">
        <w:rPr>
          <w:rFonts w:ascii="Arial" w:hAnsi="Arial" w:cs="Arial"/>
          <w:b/>
          <w:bCs/>
          <w:color w:val="C00000"/>
          <w:sz w:val="32"/>
          <w:szCs w:val="32"/>
        </w:rPr>
        <w:t>Wedne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sday, </w:t>
      </w:r>
      <w:r w:rsidRPr="0050018E">
        <w:rPr>
          <w:rFonts w:ascii="Arial" w:hAnsi="Arial" w:cs="Arial"/>
          <w:b/>
          <w:bCs/>
          <w:color w:val="C00000"/>
          <w:sz w:val="32"/>
          <w:szCs w:val="32"/>
        </w:rPr>
        <w:t>A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>pril 1</w:t>
      </w:r>
      <w:r w:rsidRPr="0050018E">
        <w:rPr>
          <w:rFonts w:ascii="Arial" w:hAnsi="Arial" w:cs="Arial"/>
          <w:b/>
          <w:bCs/>
          <w:color w:val="C00000"/>
          <w:sz w:val="32"/>
          <w:szCs w:val="32"/>
        </w:rPr>
        <w:t>5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8362"/>
      </w:tblGrid>
      <w:tr w:rsidR="0050018E" w:rsidRPr="0050018E" w14:paraId="6A0FDC32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DFACBF6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7:30 am - 8:00 am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96F9E12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Registration and Breakfast</w:t>
            </w:r>
          </w:p>
        </w:tc>
      </w:tr>
      <w:tr w:rsidR="0050018E" w:rsidRPr="0050018E" w14:paraId="5F8F038D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D7F6B30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8:00 am - 8:30 am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C400866" w14:textId="7F79CA01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Skills Course Welcome &amp; Opening Remarks, Fact Pattern and Introductions</w:t>
            </w: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Kelly Milam and Charles Albrecht, </w:t>
            </w:r>
            <w:proofErr w:type="spellStart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Quintairos</w:t>
            </w:r>
            <w:proofErr w:type="spellEnd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Prieto, Wood and Boyer </w:t>
            </w:r>
          </w:p>
        </w:tc>
      </w:tr>
      <w:tr w:rsidR="0050018E" w:rsidRPr="0050018E" w14:paraId="6803A633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C88118A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8:30 am - 10:30 am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B15A263" w14:textId="7E477395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Truck Inspection - Trucks and Trucking Parts</w:t>
            </w: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Sherri Edgecombe, TFI International; Joseph Dobry-Bergen, Spencer Todman, and Matt </w:t>
            </w:r>
            <w:proofErr w:type="spellStart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Arbour</w:t>
            </w:r>
            <w:proofErr w:type="spellEnd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, HRYCAY Consulting Engineers</w:t>
            </w:r>
          </w:p>
        </w:tc>
      </w:tr>
      <w:tr w:rsidR="0050018E" w:rsidRPr="0050018E" w14:paraId="40AC9979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F0BE47E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10:30 am - 10:45 am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6499A2E" w14:textId="2B8F01FE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Break </w:t>
            </w:r>
            <w:r w:rsidRPr="0050018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Sponsored by </w:t>
            </w:r>
            <w:proofErr w:type="spellStart"/>
            <w:r w:rsidRPr="0050018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Quintairos</w:t>
            </w:r>
            <w:proofErr w:type="spellEnd"/>
            <w:r w:rsidRPr="0050018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, Prieto, Wood, &amp; Boyer</w:t>
            </w:r>
          </w:p>
        </w:tc>
      </w:tr>
      <w:tr w:rsidR="0050018E" w:rsidRPr="0050018E" w14:paraId="2BE157E7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8888ABA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10:45 am - 11:45 am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93EDE41" w14:textId="162A18A3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Rapid Response and Rapid Resolution</w:t>
            </w: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Charles Albrecht, </w:t>
            </w:r>
            <w:proofErr w:type="spellStart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Quintairos</w:t>
            </w:r>
            <w:proofErr w:type="spellEnd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, Prieto, Wood and Boyer P.A.; Christopher Del Bove, Callahan &amp; Fusco, LLC; and Sherri Edgecombe, TFI International</w:t>
            </w:r>
          </w:p>
        </w:tc>
      </w:tr>
      <w:tr w:rsidR="0050018E" w:rsidRPr="0050018E" w14:paraId="4C6CA697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EF60F28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11:45 am - 12:30 pm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0B0745B" w14:textId="0D54831F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Lunch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0018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Sponsored by HRYCAY Consulting Engineers</w:t>
            </w:r>
          </w:p>
        </w:tc>
      </w:tr>
      <w:tr w:rsidR="0050018E" w:rsidRPr="0050018E" w14:paraId="1239DF95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F3FDF65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12:30 pm - 1:30 pm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06A1F26" w14:textId="67FFE24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Driver Training – Equipment, Response, Preventability and Technology</w:t>
            </w: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Libby Block, Roehl Transport and Rob Boroff, Amundsen Davis LLC</w:t>
            </w:r>
          </w:p>
        </w:tc>
      </w:tr>
      <w:tr w:rsidR="0050018E" w:rsidRPr="0050018E" w14:paraId="521CFAA6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1430463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1:30 pm - 2:15 pm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30C18B8" w14:textId="57F411E2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Driver Relationship, Preparation, and Interaction</w:t>
            </w: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Sherri Edgecombe, TFI International and Kelly Milam, </w:t>
            </w:r>
            <w:proofErr w:type="spellStart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Quintairos</w:t>
            </w:r>
            <w:proofErr w:type="spellEnd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, Prieto, Wood and Boyer</w:t>
            </w:r>
          </w:p>
        </w:tc>
      </w:tr>
      <w:tr w:rsidR="0050018E" w:rsidRPr="0050018E" w14:paraId="6B68E944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CC887CC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2:15 pm - 2:30 pm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40E809C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Break</w:t>
            </w:r>
          </w:p>
        </w:tc>
      </w:tr>
      <w:tr w:rsidR="0050018E" w:rsidRPr="0050018E" w14:paraId="17350073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2C9B4A3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2:30 pm - 3:30 pm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F23B072" w14:textId="0F220929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Rule 30(b)(6) Presentation – How to Prep and Mock 30(b)(6) (safety director is not always the 30(b)(6)</w:t>
            </w: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Rob Boroff, Amundsen Davis LLC; Christopher Del Bove, Callahan &amp; Fusco, LLC; and Kelly Milam, </w:t>
            </w:r>
            <w:proofErr w:type="spellStart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Quintairos</w:t>
            </w:r>
            <w:proofErr w:type="spellEnd"/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, Prieto, Wood and Boyer P.A.</w:t>
            </w:r>
          </w:p>
        </w:tc>
      </w:tr>
      <w:tr w:rsidR="0050018E" w:rsidRPr="0050018E" w14:paraId="38CEFD7A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75EF924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3:30 pm - 4:30 pm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188D137" w14:textId="5E34154D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Fraud Investigation - Use of Private Investigators Pre-and Post-Litigation</w:t>
            </w: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0018E">
              <w:rPr>
                <w:rFonts w:ascii="Arial" w:hAnsi="Arial" w:cs="Arial"/>
                <w:i/>
                <w:iCs/>
                <w:sz w:val="22"/>
                <w:szCs w:val="22"/>
              </w:rPr>
              <w:t>Libby Block, Roehl Transport; Christopher Del Bove, Callahan &amp; Fusco, LLC; Christina Kooiman, TFI International; and Doug Marshall, Marshall Investigative Group</w:t>
            </w:r>
            <w:r w:rsidRPr="0050018E">
              <w:rPr>
                <w:rFonts w:ascii="Arial" w:hAnsi="Arial" w:cs="Arial"/>
                <w:sz w:val="22"/>
                <w:szCs w:val="22"/>
              </w:rPr>
              <w:t>               </w:t>
            </w:r>
          </w:p>
        </w:tc>
      </w:tr>
      <w:tr w:rsidR="0050018E" w:rsidRPr="0050018E" w14:paraId="3BDBAFE8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7DF0AA2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sz w:val="22"/>
                <w:szCs w:val="22"/>
              </w:rPr>
              <w:t>4:45 pm - 5:45 pm</w:t>
            </w: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2A7D679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Networking Reception</w:t>
            </w:r>
          </w:p>
        </w:tc>
      </w:tr>
      <w:tr w:rsidR="0050018E" w:rsidRPr="0050018E" w14:paraId="2A69E1E5" w14:textId="77777777" w:rsidTr="0050018E">
        <w:trPr>
          <w:jc w:val="center"/>
        </w:trPr>
        <w:tc>
          <w:tcPr>
            <w:tcW w:w="1123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5F829D9" w14:textId="33C54AE8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4C6A707A" w14:textId="77777777" w:rsidR="0050018E" w:rsidRPr="0050018E" w:rsidRDefault="0050018E" w:rsidP="0050018E">
            <w:pPr>
              <w:rPr>
                <w:rFonts w:ascii="Arial" w:hAnsi="Arial" w:cs="Arial"/>
                <w:sz w:val="22"/>
                <w:szCs w:val="22"/>
              </w:rPr>
            </w:pPr>
            <w:r w:rsidRPr="0050018E">
              <w:rPr>
                <w:rFonts w:ascii="Arial" w:hAnsi="Arial" w:cs="Arial"/>
                <w:b/>
                <w:bCs/>
                <w:sz w:val="22"/>
                <w:szCs w:val="22"/>
              </w:rPr>
              <w:t>Dinner on Your Own | </w:t>
            </w:r>
            <w:hyperlink r:id="rId5" w:anchor="dinearound" w:history="1">
              <w:r w:rsidRPr="0050018E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First-Timer Dine Arounds - RSVP Required</w:t>
              </w:r>
            </w:hyperlink>
          </w:p>
        </w:tc>
      </w:tr>
    </w:tbl>
    <w:p w14:paraId="3B0BE569" w14:textId="77777777" w:rsidR="0050018E" w:rsidRPr="0050018E" w:rsidRDefault="0050018E" w:rsidP="0050018E">
      <w:pPr>
        <w:rPr>
          <w:rFonts w:ascii="Arial" w:hAnsi="Arial" w:cs="Arial"/>
          <w:b/>
          <w:bCs/>
        </w:rPr>
      </w:pPr>
      <w:r w:rsidRPr="0050018E">
        <w:rPr>
          <w:rFonts w:ascii="Arial" w:hAnsi="Arial" w:cs="Arial"/>
          <w:b/>
          <w:bCs/>
        </w:rPr>
        <w:lastRenderedPageBreak/>
        <w:t> </w:t>
      </w:r>
    </w:p>
    <w:p w14:paraId="7B28D25A" w14:textId="77777777" w:rsidR="0050018E" w:rsidRPr="0050018E" w:rsidRDefault="0050018E">
      <w:pPr>
        <w:rPr>
          <w:rFonts w:ascii="Arial" w:hAnsi="Arial" w:cs="Arial"/>
        </w:rPr>
      </w:pPr>
    </w:p>
    <w:sectPr w:rsidR="0050018E" w:rsidRPr="0050018E" w:rsidSect="00500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E"/>
    <w:rsid w:val="0050018E"/>
    <w:rsid w:val="00596F53"/>
    <w:rsid w:val="008229E9"/>
    <w:rsid w:val="00CC6CF5"/>
    <w:rsid w:val="00F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C650"/>
  <w15:chartTrackingRefBased/>
  <w15:docId w15:val="{5B640C94-F9F1-4640-B407-522DD18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1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da.memberclicks.net/2026SkillsSeminar-Schedul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Shaw</dc:creator>
  <cp:keywords/>
  <dc:description/>
  <cp:lastModifiedBy>Kim Shaw</cp:lastModifiedBy>
  <cp:revision>2</cp:revision>
  <dcterms:created xsi:type="dcterms:W3CDTF">2026-04-08T16:40:00Z</dcterms:created>
  <dcterms:modified xsi:type="dcterms:W3CDTF">2026-04-08T16:55:00Z</dcterms:modified>
</cp:coreProperties>
</file>